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E4EE" w14:textId="77777777" w:rsidR="002C03CF" w:rsidRDefault="00000000">
      <w:pPr>
        <w:spacing w:after="69" w:line="259" w:lineRule="auto"/>
        <w:ind w:left="0" w:right="8770" w:firstLine="0"/>
        <w:jc w:val="left"/>
      </w:pPr>
      <w:r>
        <w:rPr>
          <w:sz w:val="22"/>
        </w:rPr>
        <w:t xml:space="preserve"> </w:t>
      </w:r>
    </w:p>
    <w:p w14:paraId="6AAE3DEC" w14:textId="77777777" w:rsidR="002C03CF" w:rsidRDefault="00000000">
      <w:pPr>
        <w:pStyle w:val="Naslov1"/>
        <w:spacing w:after="3" w:line="250" w:lineRule="auto"/>
        <w:ind w:left="448" w:right="5127" w:hanging="346"/>
        <w:rPr>
          <w:b w:val="0"/>
          <w:sz w:val="18"/>
          <w:u w:val="none"/>
        </w:rPr>
      </w:pPr>
      <w:r>
        <w:rPr>
          <w:sz w:val="18"/>
          <w:u w:val="none"/>
        </w:rPr>
        <w:t>HRVATSKA OBRTNIČKA KOMORA</w:t>
      </w:r>
      <w:r>
        <w:rPr>
          <w:b w:val="0"/>
          <w:sz w:val="18"/>
          <w:u w:val="none"/>
        </w:rPr>
        <w:t xml:space="preserve"> </w:t>
      </w:r>
      <w:r>
        <w:rPr>
          <w:sz w:val="18"/>
          <w:u w:val="none"/>
        </w:rPr>
        <w:t xml:space="preserve"> OBRTNIČKA KOMORA</w:t>
      </w:r>
      <w:r>
        <w:rPr>
          <w:b w:val="0"/>
          <w:sz w:val="18"/>
          <w:u w:val="none"/>
        </w:rPr>
        <w:t xml:space="preserve"> </w:t>
      </w:r>
      <w:r>
        <w:rPr>
          <w:sz w:val="18"/>
          <w:u w:val="none"/>
        </w:rPr>
        <w:t>OSJEČKO - BARANJSKE ŽUPANIJE</w:t>
      </w:r>
      <w:r>
        <w:rPr>
          <w:b w:val="0"/>
          <w:sz w:val="18"/>
          <w:u w:val="none"/>
        </w:rPr>
        <w:t xml:space="preserve"> </w:t>
      </w:r>
    </w:p>
    <w:p w14:paraId="28DEE782" w14:textId="77777777" w:rsidR="00250BB6" w:rsidRDefault="00250BB6" w:rsidP="00250BB6"/>
    <w:p w14:paraId="42F7BDFA" w14:textId="77777777" w:rsidR="00250BB6" w:rsidRPr="00250BB6" w:rsidRDefault="00250BB6" w:rsidP="00250BB6"/>
    <w:p w14:paraId="398A812B" w14:textId="77777777" w:rsidR="002C03CF" w:rsidRDefault="00000000">
      <w:pPr>
        <w:spacing w:after="0" w:line="259" w:lineRule="auto"/>
        <w:ind w:left="102" w:firstLine="0"/>
        <w:jc w:val="center"/>
      </w:pPr>
      <w:r>
        <w:t xml:space="preserve"> </w:t>
      </w:r>
    </w:p>
    <w:p w14:paraId="118A20D2" w14:textId="77777777" w:rsidR="002C03CF" w:rsidRDefault="00000000">
      <w:pPr>
        <w:spacing w:after="0" w:line="259" w:lineRule="auto"/>
        <w:ind w:left="0" w:right="6" w:firstLine="0"/>
        <w:jc w:val="center"/>
      </w:pPr>
      <w:r>
        <w:rPr>
          <w:b/>
          <w:u w:val="single" w:color="000000"/>
        </w:rPr>
        <w:t>UVJETI ZA PRISTUPANJE MAJSTORSKOM ISPITU</w:t>
      </w:r>
      <w:r>
        <w:rPr>
          <w:b/>
        </w:rPr>
        <w:t xml:space="preserve"> </w:t>
      </w:r>
    </w:p>
    <w:p w14:paraId="72E673BA" w14:textId="77777777" w:rsidR="00250BB6" w:rsidRDefault="00250BB6">
      <w:pPr>
        <w:spacing w:after="29" w:line="259" w:lineRule="auto"/>
        <w:ind w:left="42" w:firstLine="0"/>
        <w:jc w:val="center"/>
      </w:pPr>
    </w:p>
    <w:p w14:paraId="2F5F7DFD" w14:textId="77777777" w:rsidR="00250BB6" w:rsidRDefault="00250BB6">
      <w:pPr>
        <w:spacing w:after="29" w:line="259" w:lineRule="auto"/>
        <w:ind w:left="42" w:firstLine="0"/>
        <w:jc w:val="center"/>
      </w:pPr>
    </w:p>
    <w:p w14:paraId="7B19D5BA" w14:textId="0DF29C36" w:rsidR="002C03CF" w:rsidRDefault="00000000">
      <w:pPr>
        <w:spacing w:after="29" w:line="259" w:lineRule="auto"/>
        <w:ind w:left="42" w:firstLine="0"/>
        <w:jc w:val="center"/>
      </w:pPr>
      <w:r>
        <w:t xml:space="preserve"> </w:t>
      </w:r>
    </w:p>
    <w:p w14:paraId="29293EAD" w14:textId="77777777" w:rsidR="002C03CF" w:rsidRDefault="00000000">
      <w:pPr>
        <w:spacing w:after="278" w:line="259" w:lineRule="auto"/>
        <w:ind w:left="-5"/>
        <w:jc w:val="left"/>
      </w:pPr>
      <w:r>
        <w:rPr>
          <w:b/>
          <w:u w:val="single" w:color="000000"/>
        </w:rPr>
        <w:t>Majstorskom ispitu mogu pristupiti:</w:t>
      </w:r>
      <w:r>
        <w:rPr>
          <w:b/>
          <w:sz w:val="22"/>
        </w:rPr>
        <w:t xml:space="preserve"> </w:t>
      </w:r>
    </w:p>
    <w:p w14:paraId="2E56414D" w14:textId="77777777" w:rsidR="002C03CF" w:rsidRDefault="00000000">
      <w:pPr>
        <w:numPr>
          <w:ilvl w:val="0"/>
          <w:numId w:val="1"/>
        </w:numPr>
        <w:spacing w:after="81"/>
        <w:ind w:hanging="360"/>
      </w:pPr>
      <w:r>
        <w:t>osobe koje nakon položenog naučničkog ispita imaju najmanje dvije godine radnog iskustva u zanimanju za koje žele polagati majstorski ispit.</w:t>
      </w:r>
      <w:r>
        <w:rPr>
          <w:sz w:val="22"/>
        </w:rPr>
        <w:t xml:space="preserve"> </w:t>
      </w:r>
    </w:p>
    <w:p w14:paraId="3E13E144" w14:textId="77777777" w:rsidR="002C03CF" w:rsidRDefault="00000000">
      <w:pPr>
        <w:numPr>
          <w:ilvl w:val="0"/>
          <w:numId w:val="1"/>
        </w:numPr>
        <w:spacing w:after="78"/>
        <w:ind w:hanging="360"/>
      </w:pPr>
      <w:r>
        <w:t>osobe koje nakon završetka srednjeg strukovnog obrazovanja za stjecanje kvalifikacije koja nije kvalifikacija stečena strukovnim obrazovanjem za vezane obrte, programa gimnazije te srednjeg umjetničkog obrazovanja, ako na dan pristupanju ispitu imaju najmanje četiri godine radnog iskustva u zanimanju za koje žele polagati majstorski ispit.</w:t>
      </w:r>
      <w:r>
        <w:rPr>
          <w:sz w:val="22"/>
        </w:rPr>
        <w:t xml:space="preserve"> </w:t>
      </w:r>
    </w:p>
    <w:p w14:paraId="1BB5D3AF" w14:textId="77777777" w:rsidR="002C03CF" w:rsidRDefault="00000000">
      <w:pPr>
        <w:numPr>
          <w:ilvl w:val="0"/>
          <w:numId w:val="1"/>
        </w:numPr>
        <w:spacing w:after="81"/>
        <w:ind w:hanging="360"/>
      </w:pPr>
      <w:r>
        <w:t>osobe s položenim naučničkim ispitom u odgovarajućem zanimanju i završenim obrazovanjem u majstorskoj školi u trajanju od godine dana.</w:t>
      </w:r>
      <w:r>
        <w:rPr>
          <w:sz w:val="22"/>
        </w:rPr>
        <w:t xml:space="preserve"> </w:t>
      </w:r>
    </w:p>
    <w:p w14:paraId="29869C38" w14:textId="77777777" w:rsidR="002C03CF" w:rsidRDefault="00000000">
      <w:pPr>
        <w:numPr>
          <w:ilvl w:val="0"/>
          <w:numId w:val="1"/>
        </w:numPr>
        <w:spacing w:after="96"/>
        <w:ind w:hanging="360"/>
      </w:pPr>
      <w:r>
        <w:t>osobe koje su stekle odgovarajuću srednju stručnu spremu do školske godine 1999./2000., ako na dan pristupanja ispitu imaju najmanje dvije godine radnog iskustva u zanimanju za koje žele polagati majstorski ispit.</w:t>
      </w:r>
      <w:r>
        <w:rPr>
          <w:sz w:val="22"/>
        </w:rPr>
        <w:t xml:space="preserve"> </w:t>
      </w:r>
    </w:p>
    <w:p w14:paraId="2C23DA4D" w14:textId="77777777" w:rsidR="002C03CF" w:rsidRDefault="00000000">
      <w:pPr>
        <w:numPr>
          <w:ilvl w:val="0"/>
          <w:numId w:val="1"/>
        </w:numPr>
        <w:spacing w:after="201"/>
        <w:ind w:hanging="360"/>
      </w:pPr>
      <w:r>
        <w:t>osobe koje nakon završetka srednjeg strukovnog obrazovanja za stjecanje kvalifikacije koja nije kvalifikacija stečena strukovnim obrazovanjem za vezane obrte, programa gimnazije te srednjeg umjetničkog obrazovanja, ako na dan pristupanja ispitu imaju najmanje dvije godine radnog iskustva u zanimanju za koje žele polagati majstorski ispit i završeno obrazovanje u majstorskoj školi u trajanju od godine dana.</w:t>
      </w:r>
      <w:r>
        <w:rPr>
          <w:sz w:val="22"/>
        </w:rPr>
        <w:t xml:space="preserve"> </w:t>
      </w:r>
    </w:p>
    <w:p w14:paraId="767A7A29" w14:textId="77777777" w:rsidR="002C03CF" w:rsidRDefault="00000000">
      <w:pPr>
        <w:spacing w:after="199"/>
        <w:ind w:left="10" w:right="361"/>
      </w:pPr>
      <w:r>
        <w:t>Radno iskustvo u određenom zanimanju je iskustvo koje osoba stječe unutar radnog odnosa, tijekom stručnog osposobljavanja za rad bez zasnivanja radnog odnosa, radom u svojstvu volontera ili drugim oblikom rada u skladu sa zakonom.</w:t>
      </w:r>
      <w:r>
        <w:rPr>
          <w:sz w:val="22"/>
        </w:rPr>
        <w:t xml:space="preserve"> </w:t>
      </w:r>
    </w:p>
    <w:p w14:paraId="53AD6DF4" w14:textId="77777777" w:rsidR="002C03CF" w:rsidRDefault="00000000">
      <w:pPr>
        <w:spacing w:after="202"/>
        <w:ind w:left="10"/>
      </w:pPr>
      <w:r>
        <w:rPr>
          <w:noProof/>
        </w:rPr>
        <w:drawing>
          <wp:anchor distT="0" distB="0" distL="114300" distR="114300" simplePos="0" relativeHeight="251658240" behindDoc="0" locked="0" layoutInCell="1" allowOverlap="0" wp14:anchorId="27A9DAFB" wp14:editId="3A42A5BA">
            <wp:simplePos x="0" y="0"/>
            <wp:positionH relativeFrom="page">
              <wp:posOffset>572135</wp:posOffset>
            </wp:positionH>
            <wp:positionV relativeFrom="page">
              <wp:posOffset>227965</wp:posOffset>
            </wp:positionV>
            <wp:extent cx="590550" cy="6038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590550" cy="603885"/>
                    </a:xfrm>
                    <a:prstGeom prst="rect">
                      <a:avLst/>
                    </a:prstGeom>
                  </pic:spPr>
                </pic:pic>
              </a:graphicData>
            </a:graphic>
          </wp:anchor>
        </w:drawing>
      </w:r>
      <w:r>
        <w:t>Radno iskustvo dokazuje se javnim ispravama te ugovorom o radu, odgovarajućim potvrdama, preporukama i izjavama svjedoka o radu na određenim poslovima.</w:t>
      </w:r>
      <w:r>
        <w:rPr>
          <w:sz w:val="22"/>
        </w:rPr>
        <w:t xml:space="preserve"> </w:t>
      </w:r>
    </w:p>
    <w:p w14:paraId="3F601B9B" w14:textId="77777777" w:rsidR="002C03CF" w:rsidRDefault="00000000">
      <w:pPr>
        <w:spacing w:after="0" w:line="259" w:lineRule="auto"/>
        <w:ind w:left="0" w:firstLine="0"/>
        <w:jc w:val="left"/>
      </w:pPr>
      <w:r>
        <w:t xml:space="preserve"> </w:t>
      </w:r>
    </w:p>
    <w:p w14:paraId="650FEDB6" w14:textId="77777777" w:rsidR="002C03CF" w:rsidRDefault="00000000">
      <w:pPr>
        <w:spacing w:after="0" w:line="259" w:lineRule="auto"/>
        <w:ind w:left="-5" w:right="611"/>
        <w:jc w:val="left"/>
      </w:pPr>
      <w:r>
        <w:rPr>
          <w:b/>
          <w:u w:val="single" w:color="000000"/>
        </w:rPr>
        <w:t>DOKUMENTI KOJI SE MORAJU PRILOŽITI UZ PRIJAVNICU</w:t>
      </w:r>
      <w:r>
        <w:rPr>
          <w:b/>
        </w:rPr>
        <w:t xml:space="preserve">  </w:t>
      </w:r>
    </w:p>
    <w:p w14:paraId="2F1F483E" w14:textId="77777777" w:rsidR="002C03CF" w:rsidRDefault="00000000">
      <w:pPr>
        <w:spacing w:after="0" w:line="259" w:lineRule="auto"/>
        <w:ind w:left="0" w:firstLine="0"/>
        <w:jc w:val="left"/>
      </w:pPr>
      <w:r>
        <w:t xml:space="preserve"> </w:t>
      </w:r>
    </w:p>
    <w:p w14:paraId="5E23464B" w14:textId="77777777" w:rsidR="002C03CF" w:rsidRDefault="00000000">
      <w:pPr>
        <w:numPr>
          <w:ilvl w:val="0"/>
          <w:numId w:val="1"/>
        </w:numPr>
        <w:ind w:hanging="360"/>
      </w:pPr>
      <w:r>
        <w:t>rodni list, domovnica, osobna iskaznica - kopija</w:t>
      </w:r>
      <w:r>
        <w:rPr>
          <w:sz w:val="22"/>
        </w:rPr>
        <w:t xml:space="preserve"> </w:t>
      </w:r>
    </w:p>
    <w:p w14:paraId="0A4C87F0" w14:textId="77777777" w:rsidR="002C03CF" w:rsidRDefault="00000000">
      <w:pPr>
        <w:numPr>
          <w:ilvl w:val="0"/>
          <w:numId w:val="1"/>
        </w:numPr>
        <w:ind w:hanging="360"/>
      </w:pPr>
      <w:r>
        <w:t>svjedodžba o naučničkom ispitu - kopija</w:t>
      </w:r>
      <w:r>
        <w:rPr>
          <w:sz w:val="22"/>
        </w:rPr>
        <w:t xml:space="preserve"> </w:t>
      </w:r>
    </w:p>
    <w:p w14:paraId="3507A9C0" w14:textId="77777777" w:rsidR="002C03CF" w:rsidRDefault="00000000">
      <w:pPr>
        <w:numPr>
          <w:ilvl w:val="0"/>
          <w:numId w:val="1"/>
        </w:numPr>
        <w:ind w:hanging="360"/>
      </w:pPr>
      <w:r>
        <w:t>svjedodžba o završnom ispitu - kopija</w:t>
      </w:r>
      <w:r>
        <w:rPr>
          <w:sz w:val="22"/>
        </w:rPr>
        <w:t xml:space="preserve"> </w:t>
      </w:r>
    </w:p>
    <w:p w14:paraId="020800FF" w14:textId="77777777" w:rsidR="002C03CF" w:rsidRDefault="00000000">
      <w:pPr>
        <w:numPr>
          <w:ilvl w:val="0"/>
          <w:numId w:val="1"/>
        </w:numPr>
        <w:ind w:hanging="360"/>
      </w:pPr>
      <w:r>
        <w:t>e-radna knjižica</w:t>
      </w:r>
      <w:r>
        <w:rPr>
          <w:sz w:val="22"/>
        </w:rPr>
        <w:t xml:space="preserve"> </w:t>
      </w:r>
    </w:p>
    <w:p w14:paraId="081AECBD" w14:textId="77777777" w:rsidR="002C03CF" w:rsidRDefault="00000000">
      <w:pPr>
        <w:numPr>
          <w:ilvl w:val="0"/>
          <w:numId w:val="1"/>
        </w:numPr>
        <w:ind w:hanging="360"/>
      </w:pPr>
      <w:r>
        <w:t>ugovor-i o radnom stažu u zanimanju za koji se želi polagati majstorski ispit</w:t>
      </w:r>
      <w:r>
        <w:rPr>
          <w:sz w:val="22"/>
        </w:rPr>
        <w:t xml:space="preserve"> </w:t>
      </w:r>
      <w:r>
        <w:t xml:space="preserve">                    ili potvrda poslodavca (original), onoliko ugovora koliko treba da ima uvjete za ispit.</w:t>
      </w:r>
      <w:r>
        <w:rPr>
          <w:sz w:val="22"/>
        </w:rPr>
        <w:t xml:space="preserve"> </w:t>
      </w:r>
    </w:p>
    <w:p w14:paraId="0BF8C7B0" w14:textId="77777777" w:rsidR="002C03CF" w:rsidRDefault="00000000">
      <w:pPr>
        <w:numPr>
          <w:ilvl w:val="0"/>
          <w:numId w:val="1"/>
        </w:numPr>
        <w:ind w:hanging="360"/>
      </w:pPr>
      <w:r>
        <w:t>Za obrtnike obrtnica - kopija</w:t>
      </w:r>
      <w:r>
        <w:rPr>
          <w:sz w:val="22"/>
        </w:rPr>
        <w:t xml:space="preserve"> </w:t>
      </w:r>
    </w:p>
    <w:p w14:paraId="621157CF" w14:textId="77777777" w:rsidR="002C03CF" w:rsidRDefault="00000000">
      <w:pPr>
        <w:spacing w:after="0" w:line="259" w:lineRule="auto"/>
        <w:ind w:left="617" w:firstLine="0"/>
        <w:jc w:val="left"/>
      </w:pPr>
      <w:r>
        <w:rPr>
          <w:b/>
        </w:rPr>
        <w:t>*</w:t>
      </w:r>
      <w:r>
        <w:rPr>
          <w:b/>
          <w:i/>
        </w:rPr>
        <w:t>Originalne dokumente donijeti na uvid</w:t>
      </w:r>
      <w:r>
        <w:rPr>
          <w:b/>
          <w:sz w:val="22"/>
        </w:rPr>
        <w:t xml:space="preserve"> </w:t>
      </w:r>
    </w:p>
    <w:p w14:paraId="4E628993" w14:textId="77777777" w:rsidR="002C03CF" w:rsidRDefault="00000000">
      <w:pPr>
        <w:spacing w:after="0" w:line="259" w:lineRule="auto"/>
        <w:ind w:left="0" w:firstLine="0"/>
        <w:jc w:val="left"/>
      </w:pPr>
      <w:r>
        <w:t xml:space="preserve"> </w:t>
      </w:r>
    </w:p>
    <w:p w14:paraId="76EBD4A8" w14:textId="77777777" w:rsidR="00250BB6" w:rsidRDefault="00250BB6">
      <w:pPr>
        <w:spacing w:after="0" w:line="259" w:lineRule="auto"/>
        <w:ind w:left="0" w:firstLine="0"/>
        <w:jc w:val="left"/>
      </w:pPr>
    </w:p>
    <w:p w14:paraId="46FF772F" w14:textId="77777777" w:rsidR="00250BB6" w:rsidRDefault="00250BB6">
      <w:pPr>
        <w:spacing w:after="0" w:line="259" w:lineRule="auto"/>
        <w:ind w:left="0" w:firstLine="0"/>
        <w:jc w:val="left"/>
      </w:pPr>
    </w:p>
    <w:p w14:paraId="0968F1E5" w14:textId="77777777" w:rsidR="00250BB6" w:rsidRDefault="00250BB6">
      <w:pPr>
        <w:spacing w:after="0" w:line="259" w:lineRule="auto"/>
        <w:ind w:left="0" w:firstLine="0"/>
        <w:jc w:val="left"/>
      </w:pPr>
    </w:p>
    <w:p w14:paraId="3544BC7F" w14:textId="77777777" w:rsidR="002C03CF" w:rsidRDefault="00000000">
      <w:pPr>
        <w:pStyle w:val="Naslov1"/>
        <w:ind w:left="-5" w:right="0"/>
      </w:pPr>
      <w:r>
        <w:lastRenderedPageBreak/>
        <w:t>STRUKTURA MAJSTORSKIH ISPITA</w:t>
      </w:r>
      <w:r>
        <w:rPr>
          <w:u w:val="none"/>
        </w:rPr>
        <w:t xml:space="preserve">  </w:t>
      </w:r>
    </w:p>
    <w:p w14:paraId="290023CA" w14:textId="77777777" w:rsidR="002C03CF" w:rsidRDefault="00000000">
      <w:pPr>
        <w:spacing w:after="22" w:line="259" w:lineRule="auto"/>
        <w:ind w:left="0" w:firstLine="0"/>
        <w:jc w:val="left"/>
      </w:pPr>
      <w:r>
        <w:t xml:space="preserve"> </w:t>
      </w:r>
    </w:p>
    <w:p w14:paraId="0569B316" w14:textId="77777777" w:rsidR="002C03CF" w:rsidRDefault="00000000">
      <w:pPr>
        <w:numPr>
          <w:ilvl w:val="0"/>
          <w:numId w:val="2"/>
        </w:numPr>
        <w:ind w:hanging="197"/>
      </w:pPr>
      <w:r>
        <w:t>dio: Izrada praktične zadaće i/ili radne probe</w:t>
      </w:r>
      <w:r>
        <w:rPr>
          <w:sz w:val="22"/>
        </w:rPr>
        <w:t xml:space="preserve"> </w:t>
      </w:r>
    </w:p>
    <w:p w14:paraId="4307F708" w14:textId="77777777" w:rsidR="002C03CF" w:rsidRDefault="00000000">
      <w:pPr>
        <w:numPr>
          <w:ilvl w:val="0"/>
          <w:numId w:val="2"/>
        </w:numPr>
        <w:ind w:hanging="197"/>
      </w:pPr>
      <w:r>
        <w:t>dio: Provjera teorijskih znanja nužnih za vješto obavljanje poslova primjerenih obrtu</w:t>
      </w:r>
      <w:r>
        <w:rPr>
          <w:sz w:val="22"/>
        </w:rPr>
        <w:t xml:space="preserve"> </w:t>
      </w:r>
    </w:p>
    <w:p w14:paraId="239CD5E9" w14:textId="77777777" w:rsidR="002C03CF" w:rsidRDefault="00000000">
      <w:pPr>
        <w:numPr>
          <w:ilvl w:val="0"/>
          <w:numId w:val="2"/>
        </w:numPr>
        <w:ind w:hanging="197"/>
      </w:pPr>
      <w:r>
        <w:t>dio: Provjera znanja iz područja gospodarstva, poznavanje propisa o vođenju poslovnih knjiga i propisa</w:t>
      </w:r>
      <w:r>
        <w:rPr>
          <w:sz w:val="22"/>
        </w:rPr>
        <w:t xml:space="preserve"> </w:t>
      </w:r>
      <w:r>
        <w:t>o obavljanju obrta</w:t>
      </w:r>
      <w:r>
        <w:rPr>
          <w:sz w:val="22"/>
        </w:rPr>
        <w:t xml:space="preserve"> </w:t>
      </w:r>
    </w:p>
    <w:p w14:paraId="52C7039D" w14:textId="77777777" w:rsidR="002C03CF" w:rsidRDefault="00000000">
      <w:pPr>
        <w:numPr>
          <w:ilvl w:val="0"/>
          <w:numId w:val="2"/>
        </w:numPr>
        <w:ind w:hanging="197"/>
      </w:pPr>
      <w:r>
        <w:t>dio: Provjera osnovnih znanja nužnih za poduku naučnika</w:t>
      </w:r>
      <w:r>
        <w:rPr>
          <w:sz w:val="22"/>
        </w:rPr>
        <w:t xml:space="preserve"> </w:t>
      </w:r>
    </w:p>
    <w:p w14:paraId="37E2922D" w14:textId="77777777" w:rsidR="002C03CF" w:rsidRDefault="00000000">
      <w:pPr>
        <w:spacing w:after="31" w:line="259" w:lineRule="auto"/>
        <w:ind w:left="0" w:firstLine="0"/>
        <w:jc w:val="left"/>
      </w:pPr>
      <w:r>
        <w:rPr>
          <w:sz w:val="15"/>
        </w:rPr>
        <w:t xml:space="preserve"> </w:t>
      </w:r>
    </w:p>
    <w:p w14:paraId="0A0E90A8" w14:textId="77777777" w:rsidR="002C03CF" w:rsidRDefault="002C03CF">
      <w:pPr>
        <w:ind w:left="612"/>
      </w:pPr>
      <w:hyperlink r:id="rId6">
        <w:r>
          <w:t>Hrvatska</w:t>
        </w:r>
      </w:hyperlink>
      <w:hyperlink r:id="rId7">
        <w:r>
          <w:t xml:space="preserve"> </w:t>
        </w:r>
      </w:hyperlink>
      <w:hyperlink r:id="rId8">
        <w:r>
          <w:t>obrtn</w:t>
        </w:r>
      </w:hyperlink>
      <w:hyperlink r:id="rId9">
        <w:r>
          <w:t>ič</w:t>
        </w:r>
      </w:hyperlink>
      <w:hyperlink r:id="rId10">
        <w:r>
          <w:t>ka</w:t>
        </w:r>
      </w:hyperlink>
      <w:hyperlink r:id="rId11">
        <w:r>
          <w:t xml:space="preserve"> </w:t>
        </w:r>
      </w:hyperlink>
      <w:hyperlink r:id="rId12">
        <w:r>
          <w:t>komora</w:t>
        </w:r>
      </w:hyperlink>
      <w:hyperlink r:id="rId13">
        <w:r>
          <w:t>,</w:t>
        </w:r>
      </w:hyperlink>
      <w:hyperlink r:id="rId14">
        <w:r>
          <w:t xml:space="preserve"> </w:t>
        </w:r>
      </w:hyperlink>
      <w:hyperlink r:id="rId15">
        <w:r>
          <w:t>na</w:t>
        </w:r>
      </w:hyperlink>
      <w:hyperlink r:id="rId16">
        <w:r>
          <w:t xml:space="preserve"> </w:t>
        </w:r>
      </w:hyperlink>
      <w:hyperlink r:id="rId17">
        <w:r>
          <w:t>zahtjev</w:t>
        </w:r>
      </w:hyperlink>
      <w:hyperlink r:id="rId18">
        <w:r>
          <w:t xml:space="preserve"> </w:t>
        </w:r>
      </w:hyperlink>
      <w:hyperlink r:id="rId19">
        <w:r>
          <w:t>ispitanika,</w:t>
        </w:r>
      </w:hyperlink>
      <w:hyperlink r:id="rId20">
        <w:r>
          <w:t xml:space="preserve"> </w:t>
        </w:r>
      </w:hyperlink>
      <w:hyperlink r:id="rId21">
        <w:r>
          <w:t>mo</w:t>
        </w:r>
      </w:hyperlink>
      <w:hyperlink r:id="rId22">
        <w:r>
          <w:t>že</w:t>
        </w:r>
      </w:hyperlink>
      <w:hyperlink r:id="rId23">
        <w:r>
          <w:t xml:space="preserve"> </w:t>
        </w:r>
      </w:hyperlink>
      <w:hyperlink r:id="rId24">
        <w:r>
          <w:t>priznati</w:t>
        </w:r>
      </w:hyperlink>
      <w:hyperlink r:id="rId25">
        <w:r>
          <w:t xml:space="preserve"> </w:t>
        </w:r>
      </w:hyperlink>
      <w:hyperlink r:id="rId26">
        <w:r>
          <w:t>temeljem</w:t>
        </w:r>
      </w:hyperlink>
      <w:hyperlink r:id="rId27">
        <w:r>
          <w:t xml:space="preserve"> </w:t>
        </w:r>
      </w:hyperlink>
      <w:hyperlink r:id="rId28">
        <w:r>
          <w:t>odgovaraju</w:t>
        </w:r>
      </w:hyperlink>
      <w:hyperlink r:id="rId29">
        <w:r>
          <w:t>ć</w:t>
        </w:r>
      </w:hyperlink>
      <w:hyperlink r:id="rId30">
        <w:r>
          <w:t>e</w:t>
        </w:r>
      </w:hyperlink>
      <w:hyperlink r:id="rId31">
        <w:r>
          <w:t xml:space="preserve"> </w:t>
        </w:r>
      </w:hyperlink>
      <w:hyperlink r:id="rId32">
        <w:r>
          <w:t>isprave</w:t>
        </w:r>
      </w:hyperlink>
      <w:hyperlink r:id="rId33">
        <w:r>
          <w:t xml:space="preserve"> </w:t>
        </w:r>
      </w:hyperlink>
      <w:hyperlink r:id="rId34">
        <w:r>
          <w:t>jedan</w:t>
        </w:r>
      </w:hyperlink>
      <w:hyperlink r:id="rId35">
        <w:r>
          <w:t xml:space="preserve"> </w:t>
        </w:r>
      </w:hyperlink>
      <w:hyperlink r:id="rId36">
        <w:r>
          <w:t>ili</w:t>
        </w:r>
      </w:hyperlink>
      <w:hyperlink r:id="rId37">
        <w:r>
          <w:t xml:space="preserve"> </w:t>
        </w:r>
      </w:hyperlink>
      <w:hyperlink r:id="rId38">
        <w:r>
          <w:t>vi</w:t>
        </w:r>
      </w:hyperlink>
      <w:hyperlink r:id="rId39">
        <w:r>
          <w:t>š</w:t>
        </w:r>
      </w:hyperlink>
      <w:hyperlink r:id="rId40">
        <w:r>
          <w:t>e</w:t>
        </w:r>
      </w:hyperlink>
      <w:hyperlink r:id="rId41">
        <w:r>
          <w:t xml:space="preserve"> </w:t>
        </w:r>
      </w:hyperlink>
      <w:hyperlink r:id="rId42">
        <w:r>
          <w:t>dijelova</w:t>
        </w:r>
      </w:hyperlink>
      <w:hyperlink r:id="rId43">
        <w:r>
          <w:t xml:space="preserve"> </w:t>
        </w:r>
      </w:hyperlink>
      <w:hyperlink r:id="rId44">
        <w:r>
          <w:t>majstorskog</w:t>
        </w:r>
      </w:hyperlink>
      <w:hyperlink r:id="rId45">
        <w:r>
          <w:t xml:space="preserve"> </w:t>
        </w:r>
      </w:hyperlink>
      <w:hyperlink r:id="rId46">
        <w:r>
          <w:t>ispita</w:t>
        </w:r>
      </w:hyperlink>
      <w:hyperlink r:id="rId47">
        <w:r>
          <w:t xml:space="preserve"> </w:t>
        </w:r>
      </w:hyperlink>
      <w:hyperlink r:id="rId48">
        <w:r>
          <w:t>iz</w:t>
        </w:r>
      </w:hyperlink>
      <w:hyperlink r:id="rId49">
        <w:r>
          <w:t xml:space="preserve"> </w:t>
        </w:r>
      </w:hyperlink>
      <w:hyperlink r:id="rId50">
        <w:r>
          <w:t>ranije</w:t>
        </w:r>
      </w:hyperlink>
      <w:hyperlink r:id="rId51">
        <w:r>
          <w:t xml:space="preserve"> </w:t>
        </w:r>
      </w:hyperlink>
      <w:hyperlink r:id="rId52">
        <w:r>
          <w:t>s</w:t>
        </w:r>
      </w:hyperlink>
      <w:hyperlink r:id="rId53">
        <w:r>
          <w:t>teč</w:t>
        </w:r>
      </w:hyperlink>
      <w:hyperlink r:id="rId54">
        <w:r>
          <w:t>en</w:t>
        </w:r>
      </w:hyperlink>
      <w:hyperlink r:id="rId55">
        <w:r>
          <w:t>o</w:t>
        </w:r>
      </w:hyperlink>
      <w:hyperlink r:id="rId56">
        <w:r>
          <w:t>g</w:t>
        </w:r>
      </w:hyperlink>
      <w:hyperlink r:id="rId57">
        <w:r>
          <w:t xml:space="preserve"> o</w:t>
        </w:r>
      </w:hyperlink>
      <w:hyperlink r:id="rId58">
        <w:r>
          <w:t>braz</w:t>
        </w:r>
      </w:hyperlink>
      <w:hyperlink r:id="rId59">
        <w:r>
          <w:t>o</w:t>
        </w:r>
      </w:hyperlink>
      <w:hyperlink r:id="rId60">
        <w:r>
          <w:t>vanja.</w:t>
        </w:r>
      </w:hyperlink>
      <w:hyperlink r:id="rId61">
        <w:r>
          <w:rPr>
            <w:sz w:val="22"/>
          </w:rPr>
          <w:t xml:space="preserve"> </w:t>
        </w:r>
      </w:hyperlink>
    </w:p>
    <w:p w14:paraId="6BD03B5F" w14:textId="77777777" w:rsidR="002C03CF" w:rsidRDefault="00000000">
      <w:pPr>
        <w:spacing w:after="31" w:line="259" w:lineRule="auto"/>
        <w:ind w:left="0" w:firstLine="0"/>
        <w:jc w:val="left"/>
      </w:pPr>
      <w:r>
        <w:rPr>
          <w:sz w:val="15"/>
        </w:rPr>
        <w:t xml:space="preserve"> </w:t>
      </w:r>
    </w:p>
    <w:p w14:paraId="2E828A26" w14:textId="77777777" w:rsidR="002C03CF" w:rsidRDefault="00000000">
      <w:pPr>
        <w:spacing w:after="877"/>
        <w:ind w:left="612"/>
      </w:pPr>
      <w:r>
        <w:t>Ispitaniku koji je položio majstorski ispit izdaje se DIPLOMA o majstorskom zvanju (majstorska diploma). Majstorska diploma omogućuje samostalno otvaranje i vođenje obrta ili vođenje obrta za drugog obrtnika kao i lakše zapošljavanje. Majstorsko zvanje upisuje se u radnu knjižicu.</w:t>
      </w:r>
    </w:p>
    <w:p w14:paraId="50437AD3" w14:textId="4A5567B5" w:rsidR="002C03CF" w:rsidRDefault="00000000">
      <w:pPr>
        <w:spacing w:after="0" w:line="259" w:lineRule="auto"/>
        <w:ind w:left="0" w:firstLine="0"/>
        <w:jc w:val="left"/>
      </w:pPr>
      <w:r>
        <w:rPr>
          <w:sz w:val="22"/>
        </w:rPr>
        <w:t xml:space="preserve"> </w:t>
      </w:r>
      <w:r>
        <w:t xml:space="preserve"> </w:t>
      </w:r>
    </w:p>
    <w:p w14:paraId="47CBDF06" w14:textId="77777777" w:rsidR="002C03CF" w:rsidRDefault="00000000">
      <w:pPr>
        <w:ind w:left="10"/>
      </w:pPr>
      <w:r>
        <w:t xml:space="preserve">Pripreme za polaganje majstorskih ispita nisu obvezne, ali se mogu realizirati kod ustanova koje imaju verificiranu ovu djelatnost.  </w:t>
      </w:r>
    </w:p>
    <w:p w14:paraId="7337B202" w14:textId="77777777" w:rsidR="002C03CF" w:rsidRDefault="00000000">
      <w:pPr>
        <w:spacing w:after="0" w:line="259" w:lineRule="auto"/>
        <w:ind w:left="0" w:firstLine="0"/>
        <w:jc w:val="left"/>
      </w:pPr>
      <w:r>
        <w:t xml:space="preserve"> </w:t>
      </w:r>
    </w:p>
    <w:p w14:paraId="3AB4E5D9" w14:textId="77777777" w:rsidR="002C03CF" w:rsidRDefault="00000000">
      <w:pPr>
        <w:spacing w:after="0" w:line="259" w:lineRule="auto"/>
        <w:ind w:left="0" w:firstLine="0"/>
        <w:jc w:val="left"/>
      </w:pPr>
      <w:r>
        <w:t xml:space="preserve"> </w:t>
      </w:r>
    </w:p>
    <w:p w14:paraId="48E277B2" w14:textId="77777777" w:rsidR="002C03CF" w:rsidRDefault="00000000">
      <w:pPr>
        <w:pStyle w:val="Naslov1"/>
        <w:ind w:left="-5" w:right="0"/>
      </w:pPr>
      <w:r>
        <w:t>CIJENA MAJSTORSKOG ISPITA 345,08 EUR</w:t>
      </w:r>
      <w:r>
        <w:rPr>
          <w:u w:val="none"/>
        </w:rPr>
        <w:t xml:space="preserve"> </w:t>
      </w:r>
    </w:p>
    <w:p w14:paraId="3316B48B" w14:textId="77777777" w:rsidR="002C03CF" w:rsidRDefault="00000000">
      <w:pPr>
        <w:spacing w:after="0" w:line="259" w:lineRule="auto"/>
        <w:ind w:left="0" w:firstLine="0"/>
        <w:jc w:val="left"/>
      </w:pPr>
      <w:r>
        <w:t xml:space="preserve"> </w:t>
      </w:r>
    </w:p>
    <w:p w14:paraId="0918F9EA" w14:textId="77777777" w:rsidR="002C03CF" w:rsidRDefault="00000000">
      <w:pPr>
        <w:spacing w:after="219" w:line="277" w:lineRule="auto"/>
        <w:ind w:left="0" w:right="88" w:firstLine="0"/>
      </w:pPr>
      <w:r>
        <w:rPr>
          <w:sz w:val="18"/>
        </w:rPr>
        <w:t xml:space="preserve">PRILIKOM SLUŽBENE PRIJAVE ISPITA POTREBNO JE DONIJETI PRESLIKU UPLATNICE U IZNOSU OD </w:t>
      </w:r>
      <w:r>
        <w:rPr>
          <w:sz w:val="18"/>
          <w:u w:val="single" w:color="000000"/>
        </w:rPr>
        <w:t>66,36 EUR.</w:t>
      </w:r>
      <w:r>
        <w:rPr>
          <w:sz w:val="18"/>
        </w:rPr>
        <w:t xml:space="preserve"> NAJKASNIJE DO IZLASKA NA PRAKTIČNI DIO ISPITA DUŽNI STE UPLATITI NA ŽIRO-RAČUN KOMORE PREOSTALI DIO CIJENE OD </w:t>
      </w:r>
      <w:r>
        <w:rPr>
          <w:sz w:val="18"/>
          <w:u w:val="single" w:color="000000"/>
        </w:rPr>
        <w:t>278,72</w:t>
      </w:r>
      <w:r>
        <w:rPr>
          <w:sz w:val="18"/>
        </w:rPr>
        <w:t xml:space="preserve"> </w:t>
      </w:r>
      <w:r>
        <w:rPr>
          <w:sz w:val="18"/>
          <w:u w:val="single" w:color="000000"/>
        </w:rPr>
        <w:t>EUR</w:t>
      </w:r>
      <w:r>
        <w:rPr>
          <w:sz w:val="18"/>
        </w:rPr>
        <w:t xml:space="preserve">. PRESLIKU POTVRDE O UPLATI DOSTAVIT ĆETE KOMISIJI NA PRAKTIČNOM DIJELU ISPITA. OBAVIJEST O ODRŽAVANJU MAJSTORSKOG ISPITA DOBIT ĆETE NA KUĆNU ADRESU NAJKASNIJE ČETRNAEST DANA PRIJE ISPITA. </w:t>
      </w:r>
    </w:p>
    <w:p w14:paraId="1E382914" w14:textId="77777777" w:rsidR="002C03CF" w:rsidRDefault="00000000">
      <w:pPr>
        <w:spacing w:after="213"/>
        <w:ind w:left="10" w:right="90"/>
      </w:pPr>
      <w:r>
        <w:t xml:space="preserve">Uplate izvršiti na žiro račun Obrtničke komore Osječko-baranjske županije broj: HR4723400091110135283, poziv na broj odobrenja: OIB uplatitelja, uplatitelj: IME i PREZIME, ADRESA, Opis plaćanja: IME i PREZIME – MAJSTORSKI ISPIT. </w:t>
      </w:r>
      <w:r>
        <w:rPr>
          <w:sz w:val="22"/>
        </w:rPr>
        <w:t xml:space="preserve"> </w:t>
      </w:r>
    </w:p>
    <w:p w14:paraId="6B8C980A" w14:textId="77777777" w:rsidR="002C03CF" w:rsidRDefault="00000000">
      <w:pPr>
        <w:spacing w:after="247"/>
        <w:ind w:left="10"/>
      </w:pPr>
      <w:r>
        <w:t>Cijena majstorskog ispita propisana je Rješenjem o cijeni polaganja ispita o stručnoj osposobljenosti, pomoćničkog i majstorskog ispita (NN 31/02) i iznosi 345,08 EUR. Troškove ispita podmiruju ispitanici.</w:t>
      </w:r>
      <w:r>
        <w:rPr>
          <w:b/>
        </w:rPr>
        <w:t xml:space="preserve"> </w:t>
      </w:r>
    </w:p>
    <w:p w14:paraId="0BB1A52E" w14:textId="616F3845" w:rsidR="002C03CF" w:rsidRDefault="00000000">
      <w:pPr>
        <w:spacing w:after="0" w:line="259" w:lineRule="auto"/>
        <w:ind w:left="-5" w:right="611"/>
        <w:jc w:val="left"/>
      </w:pPr>
      <w:r>
        <w:rPr>
          <w:b/>
          <w:u w:val="single" w:color="000000"/>
        </w:rPr>
        <w:t>POSTOJEĆA LITERTURA (može se kupiti u Obrtničkoj komori Osječko-baranjske županije)</w:t>
      </w:r>
      <w:r>
        <w:rPr>
          <w:b/>
        </w:rPr>
        <w:t xml:space="preserve"> </w:t>
      </w:r>
      <w:r>
        <w:rPr>
          <w:b/>
          <w:sz w:val="22"/>
        </w:rPr>
        <w:t xml:space="preserve"> </w:t>
      </w:r>
      <w:r>
        <w:t>Biblioteka Majstor i katalozi ispitnih pitanja:</w:t>
      </w:r>
      <w:r>
        <w:rPr>
          <w:sz w:val="22"/>
        </w:rPr>
        <w:t xml:space="preserve"> </w:t>
      </w:r>
    </w:p>
    <w:tbl>
      <w:tblPr>
        <w:tblStyle w:val="TableGrid"/>
        <w:tblW w:w="8787" w:type="dxa"/>
        <w:tblInd w:w="2" w:type="dxa"/>
        <w:tblCellMar>
          <w:top w:w="46" w:type="dxa"/>
          <w:left w:w="106" w:type="dxa"/>
          <w:right w:w="59" w:type="dxa"/>
        </w:tblCellMar>
        <w:tblLook w:val="04A0" w:firstRow="1" w:lastRow="0" w:firstColumn="1" w:lastColumn="0" w:noHBand="0" w:noVBand="1"/>
      </w:tblPr>
      <w:tblGrid>
        <w:gridCol w:w="6521"/>
        <w:gridCol w:w="2266"/>
      </w:tblGrid>
      <w:tr w:rsidR="002C03CF" w14:paraId="3749A3EF" w14:textId="77777777">
        <w:trPr>
          <w:trHeight w:val="497"/>
        </w:trPr>
        <w:tc>
          <w:tcPr>
            <w:tcW w:w="6521" w:type="dxa"/>
            <w:tcBorders>
              <w:top w:val="single" w:sz="4" w:space="0" w:color="000000"/>
              <w:left w:val="single" w:sz="4" w:space="0" w:color="000000"/>
              <w:bottom w:val="single" w:sz="4" w:space="0" w:color="000000"/>
              <w:right w:val="single" w:sz="4" w:space="0" w:color="000000"/>
            </w:tcBorders>
            <w:shd w:val="clear" w:color="auto" w:fill="BFBFBF"/>
          </w:tcPr>
          <w:p w14:paraId="391A9EC4" w14:textId="77777777" w:rsidR="002C03CF" w:rsidRDefault="00000000">
            <w:pPr>
              <w:spacing w:after="0" w:line="259" w:lineRule="auto"/>
              <w:ind w:left="0" w:firstLine="0"/>
              <w:jc w:val="left"/>
            </w:pPr>
            <w:r>
              <w:t xml:space="preserve">Naslov </w:t>
            </w:r>
          </w:p>
          <w:p w14:paraId="4D49A2DD" w14:textId="77777777" w:rsidR="002C03CF" w:rsidRDefault="00000000">
            <w:pPr>
              <w:spacing w:after="0" w:line="259" w:lineRule="auto"/>
              <w:ind w:left="0" w:firstLine="0"/>
              <w:jc w:val="left"/>
            </w:pPr>
            <w: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BFBFBF"/>
          </w:tcPr>
          <w:p w14:paraId="1CF9D413" w14:textId="77777777" w:rsidR="002C03CF" w:rsidRDefault="00000000">
            <w:pPr>
              <w:spacing w:after="0" w:line="259" w:lineRule="auto"/>
              <w:ind w:left="0" w:right="45" w:firstLine="0"/>
              <w:jc w:val="center"/>
            </w:pPr>
            <w:r>
              <w:t xml:space="preserve">Cijena </w:t>
            </w:r>
          </w:p>
        </w:tc>
      </w:tr>
      <w:tr w:rsidR="002C03CF" w14:paraId="4C299A6B" w14:textId="77777777">
        <w:trPr>
          <w:trHeight w:val="407"/>
        </w:trPr>
        <w:tc>
          <w:tcPr>
            <w:tcW w:w="6521" w:type="dxa"/>
            <w:tcBorders>
              <w:top w:val="single" w:sz="4" w:space="0" w:color="000000"/>
              <w:left w:val="single" w:sz="4" w:space="0" w:color="000000"/>
              <w:bottom w:val="single" w:sz="4" w:space="0" w:color="000000"/>
              <w:right w:val="single" w:sz="4" w:space="0" w:color="000000"/>
            </w:tcBorders>
          </w:tcPr>
          <w:p w14:paraId="1F22E929" w14:textId="77777777" w:rsidR="002C03CF" w:rsidRDefault="00000000">
            <w:pPr>
              <w:spacing w:after="0" w:line="259" w:lineRule="auto"/>
              <w:ind w:left="0" w:firstLine="0"/>
              <w:jc w:val="left"/>
            </w:pPr>
            <w:r>
              <w:t xml:space="preserve">Osnove poučavanja učenika u radnom procesu – radna pedagogija  </w:t>
            </w:r>
          </w:p>
        </w:tc>
        <w:tc>
          <w:tcPr>
            <w:tcW w:w="2266" w:type="dxa"/>
            <w:tcBorders>
              <w:top w:val="single" w:sz="4" w:space="0" w:color="000000"/>
              <w:left w:val="single" w:sz="4" w:space="0" w:color="000000"/>
              <w:bottom w:val="single" w:sz="4" w:space="0" w:color="000000"/>
              <w:right w:val="single" w:sz="4" w:space="0" w:color="000000"/>
            </w:tcBorders>
          </w:tcPr>
          <w:p w14:paraId="19577B80" w14:textId="77777777" w:rsidR="002C03CF" w:rsidRDefault="00000000">
            <w:pPr>
              <w:spacing w:after="0" w:line="259" w:lineRule="auto"/>
              <w:ind w:left="0" w:right="47" w:firstLine="0"/>
              <w:jc w:val="right"/>
            </w:pPr>
            <w:r>
              <w:t xml:space="preserve">17,25 EUR </w:t>
            </w:r>
          </w:p>
        </w:tc>
      </w:tr>
      <w:tr w:rsidR="002C03CF" w14:paraId="21DDDA1C" w14:textId="77777777">
        <w:trPr>
          <w:trHeight w:val="408"/>
        </w:trPr>
        <w:tc>
          <w:tcPr>
            <w:tcW w:w="6521" w:type="dxa"/>
            <w:tcBorders>
              <w:top w:val="single" w:sz="4" w:space="0" w:color="000000"/>
              <w:left w:val="single" w:sz="4" w:space="0" w:color="000000"/>
              <w:bottom w:val="single" w:sz="4" w:space="0" w:color="000000"/>
              <w:right w:val="single" w:sz="4" w:space="0" w:color="000000"/>
            </w:tcBorders>
          </w:tcPr>
          <w:p w14:paraId="7315C832" w14:textId="77777777" w:rsidR="002C03CF" w:rsidRDefault="00000000">
            <w:pPr>
              <w:spacing w:after="0" w:line="259" w:lineRule="auto"/>
              <w:ind w:left="0" w:firstLine="0"/>
              <w:jc w:val="left"/>
            </w:pPr>
            <w:r>
              <w:t xml:space="preserve">Osnove gospodarstva </w:t>
            </w:r>
          </w:p>
        </w:tc>
        <w:tc>
          <w:tcPr>
            <w:tcW w:w="2266" w:type="dxa"/>
            <w:tcBorders>
              <w:top w:val="single" w:sz="4" w:space="0" w:color="000000"/>
              <w:left w:val="single" w:sz="4" w:space="0" w:color="000000"/>
              <w:bottom w:val="single" w:sz="4" w:space="0" w:color="000000"/>
              <w:right w:val="single" w:sz="4" w:space="0" w:color="000000"/>
            </w:tcBorders>
          </w:tcPr>
          <w:p w14:paraId="25AE1163" w14:textId="77777777" w:rsidR="002C03CF" w:rsidRDefault="00000000">
            <w:pPr>
              <w:spacing w:after="0" w:line="259" w:lineRule="auto"/>
              <w:ind w:left="0" w:right="48" w:firstLine="0"/>
              <w:jc w:val="right"/>
            </w:pPr>
            <w:r>
              <w:t xml:space="preserve">11,95 EUR </w:t>
            </w:r>
          </w:p>
        </w:tc>
      </w:tr>
      <w:tr w:rsidR="002C03CF" w14:paraId="03123454" w14:textId="77777777">
        <w:trPr>
          <w:trHeight w:val="406"/>
        </w:trPr>
        <w:tc>
          <w:tcPr>
            <w:tcW w:w="6521" w:type="dxa"/>
            <w:tcBorders>
              <w:top w:val="single" w:sz="4" w:space="0" w:color="000000"/>
              <w:left w:val="single" w:sz="4" w:space="0" w:color="000000"/>
              <w:bottom w:val="single" w:sz="4" w:space="0" w:color="000000"/>
              <w:right w:val="single" w:sz="4" w:space="0" w:color="000000"/>
            </w:tcBorders>
          </w:tcPr>
          <w:p w14:paraId="5705212A" w14:textId="77777777" w:rsidR="002C03CF" w:rsidRDefault="00000000">
            <w:pPr>
              <w:spacing w:after="0" w:line="259" w:lineRule="auto"/>
              <w:ind w:left="0" w:firstLine="0"/>
              <w:jc w:val="left"/>
            </w:pPr>
            <w:r>
              <w:t xml:space="preserve">Pravo i pravni propisi u obrtništvu </w:t>
            </w:r>
          </w:p>
        </w:tc>
        <w:tc>
          <w:tcPr>
            <w:tcW w:w="2266" w:type="dxa"/>
            <w:tcBorders>
              <w:top w:val="single" w:sz="4" w:space="0" w:color="000000"/>
              <w:left w:val="single" w:sz="4" w:space="0" w:color="000000"/>
              <w:bottom w:val="single" w:sz="4" w:space="0" w:color="000000"/>
              <w:right w:val="single" w:sz="4" w:space="0" w:color="000000"/>
            </w:tcBorders>
          </w:tcPr>
          <w:p w14:paraId="7AD61C8D" w14:textId="77777777" w:rsidR="002C03CF" w:rsidRDefault="00000000">
            <w:pPr>
              <w:spacing w:after="0" w:line="259" w:lineRule="auto"/>
              <w:ind w:left="0" w:right="47" w:firstLine="0"/>
              <w:jc w:val="right"/>
            </w:pPr>
            <w:r>
              <w:t xml:space="preserve">15,93 EUR </w:t>
            </w:r>
          </w:p>
        </w:tc>
      </w:tr>
      <w:tr w:rsidR="002C03CF" w14:paraId="4E0009E1" w14:textId="77777777">
        <w:trPr>
          <w:trHeight w:val="408"/>
        </w:trPr>
        <w:tc>
          <w:tcPr>
            <w:tcW w:w="6521" w:type="dxa"/>
            <w:tcBorders>
              <w:top w:val="single" w:sz="4" w:space="0" w:color="000000"/>
              <w:left w:val="single" w:sz="4" w:space="0" w:color="000000"/>
              <w:bottom w:val="single" w:sz="4" w:space="0" w:color="000000"/>
              <w:right w:val="single" w:sz="4" w:space="0" w:color="000000"/>
            </w:tcBorders>
          </w:tcPr>
          <w:p w14:paraId="6C6E2B97" w14:textId="77777777" w:rsidR="002C03CF" w:rsidRDefault="00000000">
            <w:pPr>
              <w:spacing w:after="0" w:line="259" w:lineRule="auto"/>
              <w:ind w:left="0" w:firstLine="0"/>
              <w:jc w:val="left"/>
            </w:pPr>
            <w:r>
              <w:t xml:space="preserve">Ispitni katalog majstorskog ispita za zanimanje koje se polaže majstorski ispit </w:t>
            </w:r>
          </w:p>
        </w:tc>
        <w:tc>
          <w:tcPr>
            <w:tcW w:w="2266" w:type="dxa"/>
            <w:tcBorders>
              <w:top w:val="single" w:sz="4" w:space="0" w:color="000000"/>
              <w:left w:val="single" w:sz="4" w:space="0" w:color="000000"/>
              <w:bottom w:val="single" w:sz="4" w:space="0" w:color="000000"/>
              <w:right w:val="single" w:sz="4" w:space="0" w:color="000000"/>
            </w:tcBorders>
          </w:tcPr>
          <w:p w14:paraId="598B3F16" w14:textId="77777777" w:rsidR="002C03CF" w:rsidRDefault="00000000">
            <w:pPr>
              <w:spacing w:after="0" w:line="259" w:lineRule="auto"/>
              <w:ind w:left="0" w:right="47" w:firstLine="0"/>
              <w:jc w:val="right"/>
            </w:pPr>
            <w:r>
              <w:t xml:space="preserve">5,57 EUR </w:t>
            </w:r>
          </w:p>
        </w:tc>
      </w:tr>
      <w:tr w:rsidR="002C03CF" w14:paraId="54CF32AC" w14:textId="77777777">
        <w:trPr>
          <w:trHeight w:val="408"/>
        </w:trPr>
        <w:tc>
          <w:tcPr>
            <w:tcW w:w="6521" w:type="dxa"/>
            <w:tcBorders>
              <w:top w:val="single" w:sz="4" w:space="0" w:color="000000"/>
              <w:left w:val="single" w:sz="4" w:space="0" w:color="000000"/>
              <w:bottom w:val="single" w:sz="4" w:space="0" w:color="000000"/>
              <w:right w:val="single" w:sz="4" w:space="0" w:color="000000"/>
            </w:tcBorders>
          </w:tcPr>
          <w:p w14:paraId="7287E33D" w14:textId="77777777" w:rsidR="002C03CF" w:rsidRDefault="00000000">
            <w:pPr>
              <w:spacing w:after="0" w:line="259" w:lineRule="auto"/>
              <w:ind w:left="0" w:firstLine="0"/>
              <w:jc w:val="left"/>
            </w:pPr>
            <w:r>
              <w:t xml:space="preserve">Pekarstvo 1 </w:t>
            </w:r>
          </w:p>
        </w:tc>
        <w:tc>
          <w:tcPr>
            <w:tcW w:w="2266" w:type="dxa"/>
            <w:tcBorders>
              <w:top w:val="single" w:sz="4" w:space="0" w:color="000000"/>
              <w:left w:val="single" w:sz="4" w:space="0" w:color="000000"/>
              <w:bottom w:val="single" w:sz="4" w:space="0" w:color="000000"/>
              <w:right w:val="single" w:sz="4" w:space="0" w:color="000000"/>
            </w:tcBorders>
          </w:tcPr>
          <w:p w14:paraId="62258794" w14:textId="77777777" w:rsidR="002C03CF" w:rsidRDefault="00000000">
            <w:pPr>
              <w:spacing w:after="0" w:line="259" w:lineRule="auto"/>
              <w:ind w:left="0" w:right="48" w:firstLine="0"/>
              <w:jc w:val="right"/>
            </w:pPr>
            <w:r>
              <w:t xml:space="preserve">13,27 EUR </w:t>
            </w:r>
          </w:p>
        </w:tc>
      </w:tr>
    </w:tbl>
    <w:p w14:paraId="2BD7DEA1" w14:textId="77777777" w:rsidR="002C03CF" w:rsidRDefault="00000000">
      <w:pPr>
        <w:spacing w:after="0" w:line="259" w:lineRule="auto"/>
        <w:ind w:left="0" w:firstLine="0"/>
        <w:jc w:val="left"/>
      </w:pPr>
      <w:r>
        <w:rPr>
          <w:b/>
        </w:rPr>
        <w:t xml:space="preserve"> </w:t>
      </w:r>
    </w:p>
    <w:p w14:paraId="1384A0C8" w14:textId="77777777" w:rsidR="002C03CF" w:rsidRDefault="00000000">
      <w:pPr>
        <w:spacing w:after="0" w:line="259" w:lineRule="auto"/>
        <w:ind w:left="0" w:firstLine="0"/>
        <w:jc w:val="left"/>
      </w:pPr>
      <w:r>
        <w:t xml:space="preserve"> </w:t>
      </w:r>
    </w:p>
    <w:p w14:paraId="6218C769" w14:textId="77777777" w:rsidR="002C03CF" w:rsidRDefault="00000000">
      <w:pPr>
        <w:ind w:left="10"/>
      </w:pPr>
      <w:r>
        <w:lastRenderedPageBreak/>
        <w:t xml:space="preserve">Uplate izvršiti na žiro račun Obrtničke komore Osječko-baranjske županije broj: HR47 2340 0091 1101 3528 3, poziv na broj odobrenja: OIB uplatitelja, Uplatitelj: IME i PREZIME, ADRESA, Opis plaćanja: IME I PREZIME – MAJSTORSKI ISPIT - LITERATURA </w:t>
      </w:r>
    </w:p>
    <w:p w14:paraId="6BA6EE2B" w14:textId="77777777" w:rsidR="002C03CF" w:rsidRDefault="00000000">
      <w:pPr>
        <w:spacing w:after="318" w:line="259" w:lineRule="auto"/>
        <w:ind w:left="0" w:firstLine="0"/>
        <w:jc w:val="left"/>
      </w:pPr>
      <w:r>
        <w:rPr>
          <w:sz w:val="10"/>
        </w:rPr>
        <w:t xml:space="preserve"> </w:t>
      </w:r>
    </w:p>
    <w:p w14:paraId="7E0BDE74" w14:textId="77777777" w:rsidR="002C03CF" w:rsidRDefault="00000000">
      <w:pPr>
        <w:spacing w:after="0" w:line="447" w:lineRule="auto"/>
        <w:ind w:left="0" w:firstLine="0"/>
        <w:jc w:val="left"/>
      </w:pPr>
      <w:r>
        <w:rPr>
          <w:b/>
        </w:rPr>
        <w:t>ISPIT SE PRIJAVLJUJE U OBRTNIČKOJ KOMORI OSJEČKO-BARANJSKE ŽUPANIJE, OSIJEK, SVILAJSKA 35/II KAT.</w:t>
      </w:r>
      <w:r>
        <w:rPr>
          <w:b/>
          <w:sz w:val="22"/>
        </w:rPr>
        <w:t xml:space="preserve"> </w:t>
      </w:r>
      <w:r>
        <w:rPr>
          <w:b/>
        </w:rPr>
        <w:t>LITERATURA SE PODIŽE U UREDU KOMORE UZ PREDOČENJE PRESLIKE POTVRDE O UPLATI.</w:t>
      </w:r>
      <w:r>
        <w:rPr>
          <w:b/>
          <w:sz w:val="22"/>
        </w:rPr>
        <w:t xml:space="preserve"> </w:t>
      </w:r>
    </w:p>
    <w:p w14:paraId="28620BA4" w14:textId="6A055834" w:rsidR="002C03CF" w:rsidRDefault="00C8359F" w:rsidP="00C8359F">
      <w:pPr>
        <w:spacing w:after="3055"/>
        <w:ind w:left="0" w:firstLine="708"/>
        <w:jc w:val="center"/>
        <w:rPr>
          <w:sz w:val="22"/>
          <w:szCs w:val="22"/>
        </w:rPr>
      </w:pPr>
      <w:r>
        <w:rPr>
          <w:sz w:val="22"/>
          <w:szCs w:val="22"/>
        </w:rPr>
        <w:br/>
      </w:r>
      <w:r w:rsidRPr="00C8359F">
        <w:rPr>
          <w:sz w:val="22"/>
          <w:szCs w:val="22"/>
        </w:rPr>
        <w:t xml:space="preserve">Za sve informacije obratiti se Savjetniku za obrazovanje, </w:t>
      </w:r>
      <w:r w:rsidRPr="00C8359F">
        <w:rPr>
          <w:sz w:val="22"/>
          <w:szCs w:val="22"/>
        </w:rPr>
        <w:br/>
        <w:t xml:space="preserve"> </w:t>
      </w:r>
      <w:r w:rsidR="00604ABD" w:rsidRPr="00C8359F">
        <w:rPr>
          <w:sz w:val="22"/>
          <w:szCs w:val="22"/>
        </w:rPr>
        <w:t>mag.oec. Mariu Martinoviću</w:t>
      </w:r>
      <w:r w:rsidRPr="00C8359F">
        <w:rPr>
          <w:sz w:val="22"/>
          <w:szCs w:val="22"/>
        </w:rPr>
        <w:t>, na broj telefona 031/310-170.</w:t>
      </w:r>
    </w:p>
    <w:p w14:paraId="2DA92203" w14:textId="77777777" w:rsidR="00250BB6" w:rsidRDefault="00250BB6" w:rsidP="00C8359F">
      <w:pPr>
        <w:spacing w:after="3055"/>
        <w:ind w:left="0" w:firstLine="708"/>
        <w:jc w:val="center"/>
        <w:rPr>
          <w:sz w:val="22"/>
          <w:szCs w:val="22"/>
        </w:rPr>
      </w:pPr>
    </w:p>
    <w:p w14:paraId="7BF10420" w14:textId="77777777" w:rsidR="00250BB6" w:rsidRPr="00C8359F" w:rsidRDefault="00250BB6" w:rsidP="00C8359F">
      <w:pPr>
        <w:spacing w:after="3055"/>
        <w:ind w:left="0" w:firstLine="708"/>
        <w:jc w:val="center"/>
        <w:rPr>
          <w:sz w:val="22"/>
          <w:szCs w:val="22"/>
        </w:rPr>
      </w:pPr>
    </w:p>
    <w:p w14:paraId="54656406" w14:textId="77777777" w:rsidR="002C03CF" w:rsidRDefault="00000000">
      <w:pPr>
        <w:spacing w:after="0" w:line="259" w:lineRule="auto"/>
        <w:ind w:left="0" w:firstLine="0"/>
        <w:jc w:val="left"/>
      </w:pPr>
      <w:r>
        <w:rPr>
          <w:sz w:val="22"/>
        </w:rPr>
        <w:t xml:space="preserve"> </w:t>
      </w:r>
    </w:p>
    <w:p w14:paraId="50BB2507" w14:textId="77777777" w:rsidR="002C03CF" w:rsidRDefault="00000000">
      <w:pPr>
        <w:spacing w:after="0" w:line="220" w:lineRule="auto"/>
        <w:ind w:left="1795" w:right="1761" w:firstLine="0"/>
        <w:jc w:val="center"/>
      </w:pPr>
      <w:r>
        <w:rPr>
          <w:b/>
          <w:sz w:val="16"/>
        </w:rPr>
        <w:t xml:space="preserve">Obrtnička komora Osječko-baranjske županije, 31000 Osijek, Svilajska 35/II telefon: 031/310-160, e-mail: </w:t>
      </w:r>
      <w:r>
        <w:rPr>
          <w:b/>
          <w:color w:val="0563C1"/>
          <w:sz w:val="16"/>
          <w:u w:val="single" w:color="0563C1"/>
        </w:rPr>
        <w:t>ok.osijek@hok.hr</w:t>
      </w:r>
      <w:r>
        <w:rPr>
          <w:b/>
          <w:sz w:val="16"/>
        </w:rPr>
        <w:t>, web</w:t>
      </w:r>
      <w:hyperlink r:id="rId62">
        <w:r w:rsidR="002C03CF">
          <w:rPr>
            <w:b/>
            <w:sz w:val="16"/>
          </w:rPr>
          <w:t xml:space="preserve">: </w:t>
        </w:r>
      </w:hyperlink>
      <w:hyperlink r:id="rId63">
        <w:r w:rsidR="002C03CF">
          <w:rPr>
            <w:b/>
            <w:color w:val="0563C1"/>
            <w:sz w:val="16"/>
            <w:u w:val="single" w:color="0563C1"/>
          </w:rPr>
          <w:t>www.okobz.hr</w:t>
        </w:r>
      </w:hyperlink>
      <w:hyperlink r:id="rId64">
        <w:r w:rsidR="002C03CF">
          <w:rPr>
            <w:b/>
            <w:sz w:val="16"/>
          </w:rPr>
          <w:t xml:space="preserve">  </w:t>
        </w:r>
      </w:hyperlink>
    </w:p>
    <w:p w14:paraId="36885822" w14:textId="77777777" w:rsidR="002C03CF" w:rsidRDefault="00000000">
      <w:pPr>
        <w:spacing w:after="0" w:line="259" w:lineRule="auto"/>
        <w:ind w:left="34" w:firstLine="0"/>
        <w:jc w:val="center"/>
      </w:pPr>
      <w:r>
        <w:rPr>
          <w:b/>
          <w:sz w:val="16"/>
        </w:rPr>
        <w:t xml:space="preserve"> </w:t>
      </w:r>
    </w:p>
    <w:sectPr w:rsidR="002C03CF">
      <w:pgSz w:w="11906" w:h="16838"/>
      <w:pgMar w:top="1440" w:right="1415"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4769"/>
    <w:multiLevelType w:val="hybridMultilevel"/>
    <w:tmpl w:val="7DDE31B0"/>
    <w:lvl w:ilvl="0" w:tplc="B66C065A">
      <w:start w:val="1"/>
      <w:numFmt w:val="decimal"/>
      <w:lvlText w:val="%1."/>
      <w:lvlJc w:val="left"/>
      <w:pPr>
        <w:ind w:left="7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663974">
      <w:start w:val="1"/>
      <w:numFmt w:val="lowerLetter"/>
      <w:lvlText w:val="%2"/>
      <w:lvlJc w:val="left"/>
      <w:pPr>
        <w:ind w:left="1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349DA8">
      <w:start w:val="1"/>
      <w:numFmt w:val="lowerRoman"/>
      <w:lvlText w:val="%3"/>
      <w:lvlJc w:val="left"/>
      <w:pPr>
        <w:ind w:left="2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588C10">
      <w:start w:val="1"/>
      <w:numFmt w:val="decimal"/>
      <w:lvlText w:val="%4"/>
      <w:lvlJc w:val="left"/>
      <w:pPr>
        <w:ind w:left="3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9C45A2">
      <w:start w:val="1"/>
      <w:numFmt w:val="lowerLetter"/>
      <w:lvlText w:val="%5"/>
      <w:lvlJc w:val="left"/>
      <w:pPr>
        <w:ind w:left="3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E6E8D4">
      <w:start w:val="1"/>
      <w:numFmt w:val="lowerRoman"/>
      <w:lvlText w:val="%6"/>
      <w:lvlJc w:val="left"/>
      <w:pPr>
        <w:ind w:left="4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CE63A8">
      <w:start w:val="1"/>
      <w:numFmt w:val="decimal"/>
      <w:lvlText w:val="%7"/>
      <w:lvlJc w:val="left"/>
      <w:pPr>
        <w:ind w:left="5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FC80E6">
      <w:start w:val="1"/>
      <w:numFmt w:val="lowerLetter"/>
      <w:lvlText w:val="%8"/>
      <w:lvlJc w:val="left"/>
      <w:pPr>
        <w:ind w:left="6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74504C">
      <w:start w:val="1"/>
      <w:numFmt w:val="lowerRoman"/>
      <w:lvlText w:val="%9"/>
      <w:lvlJc w:val="left"/>
      <w:pPr>
        <w:ind w:left="6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03052E2"/>
    <w:multiLevelType w:val="hybridMultilevel"/>
    <w:tmpl w:val="85429F32"/>
    <w:lvl w:ilvl="0" w:tplc="ED7C54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8BBBE">
      <w:start w:val="1"/>
      <w:numFmt w:val="bullet"/>
      <w:lvlText w:val="o"/>
      <w:lvlJc w:val="left"/>
      <w:pPr>
        <w:ind w:left="1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FA392C">
      <w:start w:val="1"/>
      <w:numFmt w:val="bullet"/>
      <w:lvlText w:val="▪"/>
      <w:lvlJc w:val="left"/>
      <w:pPr>
        <w:ind w:left="2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A0C4DA">
      <w:start w:val="1"/>
      <w:numFmt w:val="bullet"/>
      <w:lvlText w:val="•"/>
      <w:lvlJc w:val="left"/>
      <w:pPr>
        <w:ind w:left="3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58A05A">
      <w:start w:val="1"/>
      <w:numFmt w:val="bullet"/>
      <w:lvlText w:val="o"/>
      <w:lvlJc w:val="left"/>
      <w:pPr>
        <w:ind w:left="3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A2418C">
      <w:start w:val="1"/>
      <w:numFmt w:val="bullet"/>
      <w:lvlText w:val="▪"/>
      <w:lvlJc w:val="left"/>
      <w:pPr>
        <w:ind w:left="4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887134">
      <w:start w:val="1"/>
      <w:numFmt w:val="bullet"/>
      <w:lvlText w:val="•"/>
      <w:lvlJc w:val="left"/>
      <w:pPr>
        <w:ind w:left="5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940BFA">
      <w:start w:val="1"/>
      <w:numFmt w:val="bullet"/>
      <w:lvlText w:val="o"/>
      <w:lvlJc w:val="left"/>
      <w:pPr>
        <w:ind w:left="5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8AEB90">
      <w:start w:val="1"/>
      <w:numFmt w:val="bullet"/>
      <w:lvlText w:val="▪"/>
      <w:lvlJc w:val="left"/>
      <w:pPr>
        <w:ind w:left="66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4304646">
    <w:abstractNumId w:val="1"/>
  </w:num>
  <w:num w:numId="2" w16cid:durableId="13699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CF"/>
    <w:rsid w:val="00250BB6"/>
    <w:rsid w:val="002C03CF"/>
    <w:rsid w:val="00601F2B"/>
    <w:rsid w:val="00604ABD"/>
    <w:rsid w:val="006E1801"/>
    <w:rsid w:val="00C8359F"/>
    <w:rsid w:val="00FE18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5943"/>
  <w15:docId w15:val="{AF5C6A7E-0ACA-433E-9E07-EA8B5766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370" w:hanging="10"/>
      <w:jc w:val="both"/>
    </w:pPr>
    <w:rPr>
      <w:rFonts w:ascii="Calibri" w:eastAsia="Calibri" w:hAnsi="Calibri" w:cs="Calibri"/>
      <w:color w:val="000000"/>
      <w:sz w:val="20"/>
    </w:rPr>
  </w:style>
  <w:style w:type="paragraph" w:styleId="Naslov1">
    <w:name w:val="heading 1"/>
    <w:next w:val="Normal"/>
    <w:link w:val="Naslov1Char"/>
    <w:uiPriority w:val="9"/>
    <w:qFormat/>
    <w:pPr>
      <w:keepNext/>
      <w:keepLines/>
      <w:spacing w:after="0" w:line="259" w:lineRule="auto"/>
      <w:ind w:left="10" w:right="6" w:hanging="10"/>
      <w:outlineLvl w:val="0"/>
    </w:pPr>
    <w:rPr>
      <w:rFonts w:ascii="Calibri" w:eastAsia="Calibri" w:hAnsi="Calibri" w:cs="Calibri"/>
      <w:b/>
      <w:color w:val="000000"/>
      <w:sz w:val="20"/>
      <w:u w:val="single" w:color="000000"/>
    </w:rPr>
  </w:style>
  <w:style w:type="paragraph" w:styleId="Naslov2">
    <w:name w:val="heading 2"/>
    <w:next w:val="Normal"/>
    <w:link w:val="Naslov2Char"/>
    <w:uiPriority w:val="9"/>
    <w:unhideWhenUsed/>
    <w:qFormat/>
    <w:pPr>
      <w:keepNext/>
      <w:keepLines/>
      <w:spacing w:after="3" w:line="250" w:lineRule="auto"/>
      <w:ind w:left="112" w:right="5127" w:hanging="10"/>
      <w:outlineLvl w:val="1"/>
    </w:pPr>
    <w:rPr>
      <w:rFonts w:ascii="Calibri" w:eastAsia="Calibri" w:hAnsi="Calibri" w:cs="Calibri"/>
      <w:b/>
      <w:color w:val="000000"/>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0"/>
      <w:u w:val="single" w:color="000000"/>
    </w:rPr>
  </w:style>
  <w:style w:type="character" w:customStyle="1" w:styleId="Naslov2Char">
    <w:name w:val="Naslov 2 Char"/>
    <w:link w:val="Naslov2"/>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okobz.hr/wp-content/uploads/2019/12/Zahtjev_za_oslobo%C4%91enje_dijela_ispita.pdf" TargetMode="External"/><Relationship Id="rId21" Type="http://schemas.openxmlformats.org/officeDocument/2006/relationships/hyperlink" Target="http://okobz.hr/wp-content/uploads/2019/12/Zahtjev_za_oslobo%C4%91enje_dijela_ispita.pdf" TargetMode="External"/><Relationship Id="rId34" Type="http://schemas.openxmlformats.org/officeDocument/2006/relationships/hyperlink" Target="http://okobz.hr/wp-content/uploads/2019/12/Zahtjev_za_oslobo%C4%91enje_dijela_ispita.pdf" TargetMode="External"/><Relationship Id="rId42" Type="http://schemas.openxmlformats.org/officeDocument/2006/relationships/hyperlink" Target="http://okobz.hr/wp-content/uploads/2019/12/Zahtjev_za_oslobo%C4%91enje_dijela_ispita.pdf" TargetMode="External"/><Relationship Id="rId47" Type="http://schemas.openxmlformats.org/officeDocument/2006/relationships/hyperlink" Target="http://okobz.hr/wp-content/uploads/2019/12/Zahtjev_za_oslobo%C4%91enje_dijela_ispita.pdf" TargetMode="External"/><Relationship Id="rId50" Type="http://schemas.openxmlformats.org/officeDocument/2006/relationships/hyperlink" Target="http://okobz.hr/wp-content/uploads/2019/12/Zahtjev_za_oslobo%C4%91enje_dijela_ispita.pdf" TargetMode="External"/><Relationship Id="rId55" Type="http://schemas.openxmlformats.org/officeDocument/2006/relationships/hyperlink" Target="http://okobz.hr/wp-content/uploads/2019/12/Zahtjev_za_oslobo%C4%91enje_dijela_ispita.pdf" TargetMode="External"/><Relationship Id="rId63" Type="http://schemas.openxmlformats.org/officeDocument/2006/relationships/hyperlink" Target="http://www.okobz.hr/" TargetMode="External"/><Relationship Id="rId7" Type="http://schemas.openxmlformats.org/officeDocument/2006/relationships/hyperlink" Target="http://okobz.hr/wp-content/uploads/2019/12/Zahtjev_za_oslobo%C4%91enje_dijela_ispita.pdf" TargetMode="External"/><Relationship Id="rId2" Type="http://schemas.openxmlformats.org/officeDocument/2006/relationships/styles" Target="styles.xml"/><Relationship Id="rId16" Type="http://schemas.openxmlformats.org/officeDocument/2006/relationships/hyperlink" Target="http://okobz.hr/wp-content/uploads/2019/12/Zahtjev_za_oslobo%C4%91enje_dijela_ispita.pdf" TargetMode="External"/><Relationship Id="rId29" Type="http://schemas.openxmlformats.org/officeDocument/2006/relationships/hyperlink" Target="http://okobz.hr/wp-content/uploads/2019/12/Zahtjev_za_oslobo%C4%91enje_dijela_ispita.pdf" TargetMode="External"/><Relationship Id="rId11" Type="http://schemas.openxmlformats.org/officeDocument/2006/relationships/hyperlink" Target="http://okobz.hr/wp-content/uploads/2019/12/Zahtjev_za_oslobo%C4%91enje_dijela_ispita.pdf" TargetMode="External"/><Relationship Id="rId24" Type="http://schemas.openxmlformats.org/officeDocument/2006/relationships/hyperlink" Target="http://okobz.hr/wp-content/uploads/2019/12/Zahtjev_za_oslobo%C4%91enje_dijela_ispita.pdf" TargetMode="External"/><Relationship Id="rId32" Type="http://schemas.openxmlformats.org/officeDocument/2006/relationships/hyperlink" Target="http://okobz.hr/wp-content/uploads/2019/12/Zahtjev_za_oslobo%C4%91enje_dijela_ispita.pdf" TargetMode="External"/><Relationship Id="rId37" Type="http://schemas.openxmlformats.org/officeDocument/2006/relationships/hyperlink" Target="http://okobz.hr/wp-content/uploads/2019/12/Zahtjev_za_oslobo%C4%91enje_dijela_ispita.pdf" TargetMode="External"/><Relationship Id="rId40" Type="http://schemas.openxmlformats.org/officeDocument/2006/relationships/hyperlink" Target="http://okobz.hr/wp-content/uploads/2019/12/Zahtjev_za_oslobo%C4%91enje_dijela_ispita.pdf" TargetMode="External"/><Relationship Id="rId45" Type="http://schemas.openxmlformats.org/officeDocument/2006/relationships/hyperlink" Target="http://okobz.hr/wp-content/uploads/2019/12/Zahtjev_za_oslobo%C4%91enje_dijela_ispita.pdf" TargetMode="External"/><Relationship Id="rId53" Type="http://schemas.openxmlformats.org/officeDocument/2006/relationships/hyperlink" Target="http://okobz.hr/wp-content/uploads/2019/12/Zahtjev_za_oslobo%C4%91enje_dijela_ispita.pdf" TargetMode="External"/><Relationship Id="rId58" Type="http://schemas.openxmlformats.org/officeDocument/2006/relationships/hyperlink" Target="http://okobz.hr/wp-content/uploads/2019/12/Zahtjev_za_oslobo%C4%91enje_dijela_ispita.pdf" TargetMode="External"/><Relationship Id="rId66" Type="http://schemas.openxmlformats.org/officeDocument/2006/relationships/theme" Target="theme/theme1.xml"/><Relationship Id="rId5" Type="http://schemas.openxmlformats.org/officeDocument/2006/relationships/image" Target="media/image1.jpg"/><Relationship Id="rId61" Type="http://schemas.openxmlformats.org/officeDocument/2006/relationships/hyperlink" Target="http://okobz.hr/wp-content/uploads/2019/12/Zahtjev_za_oslobo%C4%91enje_dijela_ispita.pdf" TargetMode="External"/><Relationship Id="rId19" Type="http://schemas.openxmlformats.org/officeDocument/2006/relationships/hyperlink" Target="http://okobz.hr/wp-content/uploads/2019/12/Zahtjev_za_oslobo%C4%91enje_dijela_ispita.pdf" TargetMode="External"/><Relationship Id="rId14" Type="http://schemas.openxmlformats.org/officeDocument/2006/relationships/hyperlink" Target="http://okobz.hr/wp-content/uploads/2019/12/Zahtjev_za_oslobo%C4%91enje_dijela_ispita.pdf" TargetMode="External"/><Relationship Id="rId22" Type="http://schemas.openxmlformats.org/officeDocument/2006/relationships/hyperlink" Target="http://okobz.hr/wp-content/uploads/2019/12/Zahtjev_za_oslobo%C4%91enje_dijela_ispita.pdf" TargetMode="External"/><Relationship Id="rId27" Type="http://schemas.openxmlformats.org/officeDocument/2006/relationships/hyperlink" Target="http://okobz.hr/wp-content/uploads/2019/12/Zahtjev_za_oslobo%C4%91enje_dijela_ispita.pdf" TargetMode="External"/><Relationship Id="rId30" Type="http://schemas.openxmlformats.org/officeDocument/2006/relationships/hyperlink" Target="http://okobz.hr/wp-content/uploads/2019/12/Zahtjev_za_oslobo%C4%91enje_dijela_ispita.pdf" TargetMode="External"/><Relationship Id="rId35" Type="http://schemas.openxmlformats.org/officeDocument/2006/relationships/hyperlink" Target="http://okobz.hr/wp-content/uploads/2019/12/Zahtjev_za_oslobo%C4%91enje_dijela_ispita.pdf" TargetMode="External"/><Relationship Id="rId43" Type="http://schemas.openxmlformats.org/officeDocument/2006/relationships/hyperlink" Target="http://okobz.hr/wp-content/uploads/2019/12/Zahtjev_za_oslobo%C4%91enje_dijela_ispita.pdf" TargetMode="External"/><Relationship Id="rId48" Type="http://schemas.openxmlformats.org/officeDocument/2006/relationships/hyperlink" Target="http://okobz.hr/wp-content/uploads/2019/12/Zahtjev_za_oslobo%C4%91enje_dijela_ispita.pdf" TargetMode="External"/><Relationship Id="rId56" Type="http://schemas.openxmlformats.org/officeDocument/2006/relationships/hyperlink" Target="http://okobz.hr/wp-content/uploads/2019/12/Zahtjev_za_oslobo%C4%91enje_dijela_ispita.pdf" TargetMode="External"/><Relationship Id="rId64" Type="http://schemas.openxmlformats.org/officeDocument/2006/relationships/hyperlink" Target="http://www.okobz.hr/" TargetMode="External"/><Relationship Id="rId8" Type="http://schemas.openxmlformats.org/officeDocument/2006/relationships/hyperlink" Target="http://okobz.hr/wp-content/uploads/2019/12/Zahtjev_za_oslobo%C4%91enje_dijela_ispita.pdf" TargetMode="External"/><Relationship Id="rId51" Type="http://schemas.openxmlformats.org/officeDocument/2006/relationships/hyperlink" Target="http://okobz.hr/wp-content/uploads/2019/12/Zahtjev_za_oslobo%C4%91enje_dijela_ispita.pdf" TargetMode="External"/><Relationship Id="rId3" Type="http://schemas.openxmlformats.org/officeDocument/2006/relationships/settings" Target="settings.xml"/><Relationship Id="rId12" Type="http://schemas.openxmlformats.org/officeDocument/2006/relationships/hyperlink" Target="http://okobz.hr/wp-content/uploads/2019/12/Zahtjev_za_oslobo%C4%91enje_dijela_ispita.pdf" TargetMode="External"/><Relationship Id="rId17" Type="http://schemas.openxmlformats.org/officeDocument/2006/relationships/hyperlink" Target="http://okobz.hr/wp-content/uploads/2019/12/Zahtjev_za_oslobo%C4%91enje_dijela_ispita.pdf" TargetMode="External"/><Relationship Id="rId25" Type="http://schemas.openxmlformats.org/officeDocument/2006/relationships/hyperlink" Target="http://okobz.hr/wp-content/uploads/2019/12/Zahtjev_za_oslobo%C4%91enje_dijela_ispita.pdf" TargetMode="External"/><Relationship Id="rId33" Type="http://schemas.openxmlformats.org/officeDocument/2006/relationships/hyperlink" Target="http://okobz.hr/wp-content/uploads/2019/12/Zahtjev_za_oslobo%C4%91enje_dijela_ispita.pdf" TargetMode="External"/><Relationship Id="rId38" Type="http://schemas.openxmlformats.org/officeDocument/2006/relationships/hyperlink" Target="http://okobz.hr/wp-content/uploads/2019/12/Zahtjev_za_oslobo%C4%91enje_dijela_ispita.pdf" TargetMode="External"/><Relationship Id="rId46" Type="http://schemas.openxmlformats.org/officeDocument/2006/relationships/hyperlink" Target="http://okobz.hr/wp-content/uploads/2019/12/Zahtjev_za_oslobo%C4%91enje_dijela_ispita.pdf" TargetMode="External"/><Relationship Id="rId59" Type="http://schemas.openxmlformats.org/officeDocument/2006/relationships/hyperlink" Target="http://okobz.hr/wp-content/uploads/2019/12/Zahtjev_za_oslobo%C4%91enje_dijela_ispita.pdf" TargetMode="External"/><Relationship Id="rId20" Type="http://schemas.openxmlformats.org/officeDocument/2006/relationships/hyperlink" Target="http://okobz.hr/wp-content/uploads/2019/12/Zahtjev_za_oslobo%C4%91enje_dijela_ispita.pdf" TargetMode="External"/><Relationship Id="rId41" Type="http://schemas.openxmlformats.org/officeDocument/2006/relationships/hyperlink" Target="http://okobz.hr/wp-content/uploads/2019/12/Zahtjev_za_oslobo%C4%91enje_dijela_ispita.pdf" TargetMode="External"/><Relationship Id="rId54" Type="http://schemas.openxmlformats.org/officeDocument/2006/relationships/hyperlink" Target="http://okobz.hr/wp-content/uploads/2019/12/Zahtjev_za_oslobo%C4%91enje_dijela_ispita.pdf" TargetMode="External"/><Relationship Id="rId62" Type="http://schemas.openxmlformats.org/officeDocument/2006/relationships/hyperlink" Target="http://www.okobz.hr/" TargetMode="External"/><Relationship Id="rId1" Type="http://schemas.openxmlformats.org/officeDocument/2006/relationships/numbering" Target="numbering.xml"/><Relationship Id="rId6" Type="http://schemas.openxmlformats.org/officeDocument/2006/relationships/hyperlink" Target="http://okobz.hr/wp-content/uploads/2019/12/Zahtjev_za_oslobo%C4%91enje_dijela_ispita.pdf" TargetMode="External"/><Relationship Id="rId15" Type="http://schemas.openxmlformats.org/officeDocument/2006/relationships/hyperlink" Target="http://okobz.hr/wp-content/uploads/2019/12/Zahtjev_za_oslobo%C4%91enje_dijela_ispita.pdf" TargetMode="External"/><Relationship Id="rId23" Type="http://schemas.openxmlformats.org/officeDocument/2006/relationships/hyperlink" Target="http://okobz.hr/wp-content/uploads/2019/12/Zahtjev_za_oslobo%C4%91enje_dijela_ispita.pdf" TargetMode="External"/><Relationship Id="rId28" Type="http://schemas.openxmlformats.org/officeDocument/2006/relationships/hyperlink" Target="http://okobz.hr/wp-content/uploads/2019/12/Zahtjev_za_oslobo%C4%91enje_dijela_ispita.pdf" TargetMode="External"/><Relationship Id="rId36" Type="http://schemas.openxmlformats.org/officeDocument/2006/relationships/hyperlink" Target="http://okobz.hr/wp-content/uploads/2019/12/Zahtjev_za_oslobo%C4%91enje_dijela_ispita.pdf" TargetMode="External"/><Relationship Id="rId49" Type="http://schemas.openxmlformats.org/officeDocument/2006/relationships/hyperlink" Target="http://okobz.hr/wp-content/uploads/2019/12/Zahtjev_za_oslobo%C4%91enje_dijela_ispita.pdf" TargetMode="External"/><Relationship Id="rId57" Type="http://schemas.openxmlformats.org/officeDocument/2006/relationships/hyperlink" Target="http://okobz.hr/wp-content/uploads/2019/12/Zahtjev_za_oslobo%C4%91enje_dijela_ispita.pdf" TargetMode="External"/><Relationship Id="rId10" Type="http://schemas.openxmlformats.org/officeDocument/2006/relationships/hyperlink" Target="http://okobz.hr/wp-content/uploads/2019/12/Zahtjev_za_oslobo%C4%91enje_dijela_ispita.pdf" TargetMode="External"/><Relationship Id="rId31" Type="http://schemas.openxmlformats.org/officeDocument/2006/relationships/hyperlink" Target="http://okobz.hr/wp-content/uploads/2019/12/Zahtjev_za_oslobo%C4%91enje_dijela_ispita.pdf" TargetMode="External"/><Relationship Id="rId44" Type="http://schemas.openxmlformats.org/officeDocument/2006/relationships/hyperlink" Target="http://okobz.hr/wp-content/uploads/2019/12/Zahtjev_za_oslobo%C4%91enje_dijela_ispita.pdf" TargetMode="External"/><Relationship Id="rId52" Type="http://schemas.openxmlformats.org/officeDocument/2006/relationships/hyperlink" Target="http://okobz.hr/wp-content/uploads/2019/12/Zahtjev_za_oslobo%C4%91enje_dijela_ispita.pdf" TargetMode="External"/><Relationship Id="rId60" Type="http://schemas.openxmlformats.org/officeDocument/2006/relationships/hyperlink" Target="http://okobz.hr/wp-content/uploads/2019/12/Zahtjev_za_oslobo%C4%91enje_dijela_ispita.pd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kobz.hr/wp-content/uploads/2019/12/Zahtjev_za_oslobo%C4%91enje_dijela_ispita.pdf" TargetMode="External"/><Relationship Id="rId13" Type="http://schemas.openxmlformats.org/officeDocument/2006/relationships/hyperlink" Target="http://okobz.hr/wp-content/uploads/2019/12/Zahtjev_za_oslobo%C4%91enje_dijela_ispita.pdf" TargetMode="External"/><Relationship Id="rId18" Type="http://schemas.openxmlformats.org/officeDocument/2006/relationships/hyperlink" Target="http://okobz.hr/wp-content/uploads/2019/12/Zahtjev_za_oslobo%C4%91enje_dijela_ispita.pdf" TargetMode="External"/><Relationship Id="rId39" Type="http://schemas.openxmlformats.org/officeDocument/2006/relationships/hyperlink" Target="http://okobz.hr/wp-content/uploads/2019/12/Zahtjev_za_oslobo%C4%91enje_dijela_ispita.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1690</Words>
  <Characters>9635</Characters>
  <Application>Microsoft Office Word</Application>
  <DocSecurity>0</DocSecurity>
  <Lines>80</Lines>
  <Paragraphs>22</Paragraphs>
  <ScaleCrop>false</ScaleCrop>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dc:creator>
  <cp:keywords/>
  <cp:lastModifiedBy>Obrtnička komora Osječko-baranjske županije</cp:lastModifiedBy>
  <cp:revision>4</cp:revision>
  <dcterms:created xsi:type="dcterms:W3CDTF">2026-04-23T09:57:00Z</dcterms:created>
  <dcterms:modified xsi:type="dcterms:W3CDTF">2026-04-24T12:49:00Z</dcterms:modified>
</cp:coreProperties>
</file>